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rtl w:val="0"/>
        </w:rPr>
        <w:t xml:space="preserve">Vårrull (13 stk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Du trenger: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2500313</wp:posOffset>
            </wp:positionH>
            <wp:positionV relativeFrom="paragraph">
              <wp:posOffset>209550</wp:posOffset>
            </wp:positionV>
            <wp:extent cx="3700463" cy="185527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18552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1 ss koriander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0,5 ss solsikkeolje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200 g kyllingkjøttdeig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0,5 gulrot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1 fedd hvitløk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100 g kinakål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0,5 ss revet ingefær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1,5 ss soyasaus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1 ts sesamolje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0,5 ts salt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0,5 ts pepper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13 små vårrullark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2 ss solsikkeolje til pensling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vann til “liming”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Slik gjør du: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Riv gulrot, ingefær og hvitløk på et råkostjern. Skjær kinakål i tynne strimler. Finhakk koriander.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Varm opp olje på middels sterk varme. Stek kjøttdeig og resten av grønnsakene.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Tilsett soyasaus, sesamolje, salt og pepper. La fyllet avkjøles litt før du tilsetter korianderen.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Sett ovnen på 225 grader.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Legg et vårrullark med spissen mot deg og plasser 1-2 spiseskjeer med fyll på midten. Vend sidene inn mot midten, brett arket over fyllet og rull sammen. Legg med “sømmen” ned på et bakepapirkledd stekebrett.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Pensle vårrullene godt med olje og stek midt i ovnen i ca. 10 minutter. Ta ut bretter etter 5 min, snu vårrullene og stek 5 minutter til.</w:t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3219450</wp:posOffset>
            </wp:positionH>
            <wp:positionV relativeFrom="paragraph">
              <wp:posOffset>247650</wp:posOffset>
            </wp:positionV>
            <wp:extent cx="2071908" cy="138012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1908" cy="138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Dippsaus</w:t>
      </w:r>
      <w:r w:rsidDel="00000000" w:rsidR="00000000" w:rsidRPr="00000000">
        <w:rPr>
          <w:b w:val="1"/>
          <w:rtl w:val="0"/>
        </w:rPr>
        <w:t xml:space="preserve"> med hoisin og nøtter:</w:t>
        <w:tab/>
        <w:tab/>
        <w:tab/>
        <w:tab/>
        <w:t xml:space="preserve">​​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0,25 dl hoisinsaus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0,5 ss sesamolje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0,5 ss honning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0,5 fedd hvitløk, revet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1 ss cashewnøtter, finhakket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Finhakk cashewnøtter og riv hvitløk. Rør sammen hoisinsaus, sesamolje, honning, cashewnøtter og hvitløk.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